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50" w:rsidRPr="003B3989" w:rsidRDefault="00FE7A50" w:rsidP="00FE7A50">
      <w:pPr>
        <w:pStyle w:val="a5"/>
        <w:tabs>
          <w:tab w:val="center" w:pos="5078"/>
          <w:tab w:val="left" w:pos="6930"/>
        </w:tabs>
        <w:jc w:val="center"/>
        <w:rPr>
          <w:rFonts w:ascii="Calibri" w:hAnsi="Calibri" w:cs="Calibri"/>
          <w:b/>
          <w:sz w:val="32"/>
          <w:szCs w:val="32"/>
        </w:rPr>
      </w:pPr>
      <w:r w:rsidRPr="003B3989">
        <w:rPr>
          <w:rFonts w:ascii="Calibri" w:hAnsi="Calibri" w:cs="Calibri"/>
          <w:b/>
          <w:sz w:val="32"/>
          <w:szCs w:val="32"/>
        </w:rPr>
        <w:t>КАРТА ПАРТНЕРА</w:t>
      </w:r>
    </w:p>
    <w:p w:rsidR="00FE7A50" w:rsidRPr="003B3989" w:rsidRDefault="00FE7A50" w:rsidP="003B3989">
      <w:pPr>
        <w:pStyle w:val="a5"/>
        <w:jc w:val="center"/>
        <w:rPr>
          <w:rFonts w:ascii="Cambria" w:hAnsi="Cambria" w:cs="Courier New"/>
          <w:b/>
          <w:sz w:val="28"/>
          <w:szCs w:val="28"/>
        </w:rPr>
      </w:pPr>
      <w:r w:rsidRPr="003B3989">
        <w:rPr>
          <w:rFonts w:ascii="Cambria" w:hAnsi="Cambria" w:cs="Courier New"/>
          <w:b/>
          <w:sz w:val="28"/>
          <w:szCs w:val="28"/>
        </w:rPr>
        <w:t>Полное название организации:</w:t>
      </w:r>
    </w:p>
    <w:p w:rsidR="00FE7A50" w:rsidRPr="003B3989" w:rsidRDefault="00FE7A50" w:rsidP="003B3989">
      <w:pPr>
        <w:jc w:val="center"/>
        <w:rPr>
          <w:rFonts w:ascii="Cambria" w:hAnsi="Cambria" w:cs="Courier New"/>
          <w:sz w:val="28"/>
          <w:szCs w:val="28"/>
        </w:rPr>
      </w:pPr>
      <w:r w:rsidRPr="003B3989">
        <w:rPr>
          <w:rFonts w:ascii="Cambria" w:hAnsi="Cambria" w:cs="Courier New"/>
          <w:sz w:val="28"/>
          <w:szCs w:val="28"/>
        </w:rPr>
        <w:t>Общество с ограниченной ответственностью</w:t>
      </w:r>
    </w:p>
    <w:p w:rsidR="00FE7A50" w:rsidRPr="003B3989" w:rsidRDefault="00FE7A50" w:rsidP="003B3989">
      <w:pPr>
        <w:jc w:val="center"/>
        <w:rPr>
          <w:rFonts w:ascii="Cambria" w:hAnsi="Cambria" w:cs="Courier New"/>
          <w:sz w:val="28"/>
          <w:szCs w:val="28"/>
        </w:rPr>
      </w:pPr>
      <w:r w:rsidRPr="003B3989">
        <w:rPr>
          <w:rFonts w:ascii="Cambria" w:hAnsi="Cambria" w:cs="Courier New"/>
          <w:sz w:val="28"/>
          <w:szCs w:val="28"/>
        </w:rPr>
        <w:t>«</w:t>
      </w:r>
      <w:r w:rsidR="0057489D" w:rsidRPr="0057489D">
        <w:rPr>
          <w:rFonts w:ascii="Cambria" w:hAnsi="Cambria" w:cs="Courier New"/>
          <w:sz w:val="28"/>
          <w:szCs w:val="28"/>
        </w:rPr>
        <w:t>Предприятие «Паритет</w:t>
      </w:r>
      <w:r w:rsidRPr="003B3989">
        <w:rPr>
          <w:rFonts w:ascii="Cambria" w:hAnsi="Cambria" w:cs="Courier New"/>
          <w:sz w:val="28"/>
          <w:szCs w:val="28"/>
        </w:rPr>
        <w:t>»</w:t>
      </w:r>
    </w:p>
    <w:p w:rsidR="00FE7A50" w:rsidRPr="003B3989" w:rsidRDefault="00FE7A50" w:rsidP="003B3989">
      <w:pPr>
        <w:pStyle w:val="HTML"/>
        <w:jc w:val="center"/>
        <w:rPr>
          <w:rFonts w:ascii="Cambria" w:hAnsi="Cambria"/>
          <w:sz w:val="28"/>
          <w:szCs w:val="28"/>
        </w:rPr>
      </w:pPr>
    </w:p>
    <w:p w:rsidR="00FE7A50" w:rsidRPr="003B3989" w:rsidRDefault="00FE7A50" w:rsidP="003B3989">
      <w:pPr>
        <w:pStyle w:val="HTML"/>
        <w:jc w:val="center"/>
        <w:rPr>
          <w:rFonts w:ascii="Cambria" w:hAnsi="Cambria"/>
          <w:b/>
          <w:sz w:val="28"/>
          <w:szCs w:val="28"/>
        </w:rPr>
      </w:pPr>
      <w:r w:rsidRPr="003B3989">
        <w:rPr>
          <w:rFonts w:ascii="Cambria" w:hAnsi="Cambria"/>
          <w:b/>
          <w:sz w:val="28"/>
          <w:szCs w:val="28"/>
        </w:rPr>
        <w:t>Сокращенное название организации:</w:t>
      </w:r>
    </w:p>
    <w:p w:rsidR="00FE7A50" w:rsidRPr="003B3989" w:rsidRDefault="00FE7A50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3B3989">
        <w:rPr>
          <w:rFonts w:ascii="Cambria" w:hAnsi="Cambria"/>
          <w:sz w:val="28"/>
          <w:szCs w:val="28"/>
        </w:rPr>
        <w:t>ООО «</w:t>
      </w:r>
      <w:r w:rsidR="0057489D" w:rsidRPr="0057489D">
        <w:rPr>
          <w:rFonts w:ascii="Cambria" w:hAnsi="Cambria"/>
          <w:sz w:val="28"/>
          <w:szCs w:val="28"/>
        </w:rPr>
        <w:t>Предприятие «Паритет</w:t>
      </w:r>
      <w:r w:rsidRPr="003B3989">
        <w:rPr>
          <w:rFonts w:ascii="Cambria" w:hAnsi="Cambria"/>
          <w:sz w:val="28"/>
          <w:szCs w:val="28"/>
        </w:rPr>
        <w:t>»</w:t>
      </w:r>
    </w:p>
    <w:p w:rsidR="00FE7A50" w:rsidRPr="003B3989" w:rsidRDefault="00FE7A50" w:rsidP="003B3989">
      <w:pPr>
        <w:pStyle w:val="HTML"/>
        <w:jc w:val="center"/>
        <w:rPr>
          <w:rFonts w:ascii="Cambria" w:hAnsi="Cambria"/>
          <w:sz w:val="28"/>
          <w:szCs w:val="28"/>
        </w:rPr>
      </w:pPr>
    </w:p>
    <w:p w:rsidR="00FE7A50" w:rsidRPr="003B3989" w:rsidRDefault="00FE7A50" w:rsidP="003B3989">
      <w:pPr>
        <w:tabs>
          <w:tab w:val="left" w:pos="3915"/>
        </w:tabs>
        <w:jc w:val="center"/>
        <w:rPr>
          <w:rFonts w:ascii="Cambria" w:hAnsi="Cambria" w:cs="Courier New"/>
          <w:sz w:val="28"/>
          <w:szCs w:val="28"/>
        </w:rPr>
      </w:pPr>
      <w:r w:rsidRPr="003B3989">
        <w:rPr>
          <w:rFonts w:ascii="Cambria" w:hAnsi="Cambria" w:cs="Courier New"/>
          <w:b/>
          <w:sz w:val="28"/>
          <w:szCs w:val="28"/>
        </w:rPr>
        <w:t>ИНН/КПП</w:t>
      </w:r>
      <w:r w:rsidR="0057489D">
        <w:rPr>
          <w:rFonts w:ascii="Cambria" w:hAnsi="Cambria" w:cs="Courier New"/>
          <w:sz w:val="28"/>
          <w:szCs w:val="28"/>
        </w:rPr>
        <w:t xml:space="preserve"> 1660009925</w:t>
      </w:r>
      <w:r w:rsidRPr="003B3989">
        <w:rPr>
          <w:rFonts w:ascii="Cambria" w:hAnsi="Cambria" w:cs="Courier New"/>
          <w:sz w:val="28"/>
          <w:szCs w:val="28"/>
        </w:rPr>
        <w:t>/</w:t>
      </w:r>
      <w:r w:rsidR="0057489D">
        <w:rPr>
          <w:rFonts w:ascii="Cambria" w:hAnsi="Cambria" w:cs="Courier New"/>
          <w:sz w:val="28"/>
          <w:szCs w:val="28"/>
        </w:rPr>
        <w:t>165</w:t>
      </w:r>
      <w:r w:rsidR="00AC6BA4">
        <w:rPr>
          <w:rFonts w:ascii="Cambria" w:hAnsi="Cambria" w:cs="Courier New"/>
          <w:sz w:val="28"/>
          <w:szCs w:val="28"/>
        </w:rPr>
        <w:t>8</w:t>
      </w:r>
      <w:r w:rsidR="0057489D">
        <w:rPr>
          <w:rFonts w:ascii="Cambria" w:hAnsi="Cambria" w:cs="Courier New"/>
          <w:sz w:val="28"/>
          <w:szCs w:val="28"/>
        </w:rPr>
        <w:t>01001</w:t>
      </w:r>
    </w:p>
    <w:p w:rsidR="00FE7A50" w:rsidRPr="003B3989" w:rsidRDefault="00FE7A50" w:rsidP="003B3989">
      <w:pPr>
        <w:pStyle w:val="HTML"/>
        <w:jc w:val="center"/>
        <w:rPr>
          <w:rFonts w:ascii="Cambria" w:hAnsi="Cambria"/>
          <w:sz w:val="28"/>
          <w:szCs w:val="28"/>
        </w:rPr>
      </w:pPr>
    </w:p>
    <w:p w:rsidR="00FE7A50" w:rsidRPr="003B3989" w:rsidRDefault="00FE7A50" w:rsidP="003B3989">
      <w:pPr>
        <w:pStyle w:val="HTML"/>
        <w:jc w:val="center"/>
        <w:rPr>
          <w:rFonts w:ascii="Cambria" w:hAnsi="Cambria"/>
          <w:b/>
          <w:sz w:val="28"/>
          <w:szCs w:val="28"/>
        </w:rPr>
      </w:pPr>
      <w:r w:rsidRPr="003B3989">
        <w:rPr>
          <w:rFonts w:ascii="Cambria" w:hAnsi="Cambria"/>
          <w:b/>
          <w:sz w:val="28"/>
          <w:szCs w:val="28"/>
        </w:rPr>
        <w:t>Юридический адрес:</w:t>
      </w:r>
    </w:p>
    <w:p w:rsidR="0057489D" w:rsidRDefault="0057489D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57489D">
        <w:rPr>
          <w:rFonts w:ascii="Cambria" w:hAnsi="Cambria"/>
          <w:sz w:val="28"/>
          <w:szCs w:val="28"/>
        </w:rPr>
        <w:t>420</w:t>
      </w:r>
      <w:r w:rsidR="00C13C6E">
        <w:rPr>
          <w:rFonts w:ascii="Cambria" w:hAnsi="Cambria"/>
          <w:sz w:val="28"/>
          <w:szCs w:val="28"/>
        </w:rPr>
        <w:t>0</w:t>
      </w:r>
      <w:r w:rsidR="00AC6BA4">
        <w:rPr>
          <w:rFonts w:ascii="Cambria" w:hAnsi="Cambria"/>
          <w:sz w:val="28"/>
          <w:szCs w:val="28"/>
        </w:rPr>
        <w:t>95</w:t>
      </w:r>
      <w:r w:rsidRPr="0057489D">
        <w:rPr>
          <w:rFonts w:ascii="Cambria" w:hAnsi="Cambria"/>
          <w:sz w:val="28"/>
          <w:szCs w:val="28"/>
        </w:rPr>
        <w:t xml:space="preserve"> г. Казань ул.</w:t>
      </w:r>
      <w:r w:rsidR="00C13C6E">
        <w:rPr>
          <w:rFonts w:ascii="Cambria" w:hAnsi="Cambria"/>
          <w:sz w:val="28"/>
          <w:szCs w:val="28"/>
        </w:rPr>
        <w:t xml:space="preserve"> </w:t>
      </w:r>
      <w:r w:rsidR="00AC6BA4">
        <w:rPr>
          <w:rFonts w:ascii="Cambria" w:hAnsi="Cambria"/>
          <w:sz w:val="28"/>
          <w:szCs w:val="28"/>
        </w:rPr>
        <w:t>Восстания</w:t>
      </w:r>
      <w:r w:rsidRPr="0057489D">
        <w:rPr>
          <w:rFonts w:ascii="Cambria" w:hAnsi="Cambria"/>
          <w:sz w:val="28"/>
          <w:szCs w:val="28"/>
        </w:rPr>
        <w:t>, д</w:t>
      </w:r>
      <w:r w:rsidR="00C13C6E">
        <w:rPr>
          <w:rFonts w:ascii="Cambria" w:hAnsi="Cambria"/>
          <w:sz w:val="28"/>
          <w:szCs w:val="28"/>
        </w:rPr>
        <w:t>.</w:t>
      </w:r>
      <w:r w:rsidRPr="0057489D">
        <w:rPr>
          <w:rFonts w:ascii="Cambria" w:hAnsi="Cambria"/>
          <w:sz w:val="28"/>
          <w:szCs w:val="28"/>
        </w:rPr>
        <w:t xml:space="preserve"> </w:t>
      </w:r>
      <w:r w:rsidR="00AC6BA4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>,</w:t>
      </w:r>
      <w:r w:rsidR="00C13C6E">
        <w:rPr>
          <w:rFonts w:ascii="Cambria" w:hAnsi="Cambria"/>
          <w:sz w:val="28"/>
          <w:szCs w:val="28"/>
        </w:rPr>
        <w:t xml:space="preserve"> </w:t>
      </w:r>
      <w:r w:rsidR="00AC6BA4">
        <w:rPr>
          <w:rFonts w:ascii="Cambria" w:hAnsi="Cambria"/>
          <w:sz w:val="28"/>
          <w:szCs w:val="28"/>
        </w:rPr>
        <w:t>помещение</w:t>
      </w:r>
      <w:r>
        <w:rPr>
          <w:rFonts w:ascii="Cambria" w:hAnsi="Cambria"/>
          <w:sz w:val="28"/>
          <w:szCs w:val="28"/>
        </w:rPr>
        <w:t xml:space="preserve"> </w:t>
      </w:r>
      <w:r w:rsidR="00AC6BA4">
        <w:rPr>
          <w:rFonts w:ascii="Cambria" w:hAnsi="Cambria"/>
          <w:sz w:val="28"/>
          <w:szCs w:val="28"/>
        </w:rPr>
        <w:t>304</w:t>
      </w:r>
    </w:p>
    <w:p w:rsidR="00FE7A50" w:rsidRPr="003B3989" w:rsidRDefault="00FE7A50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3B3989">
        <w:rPr>
          <w:rFonts w:ascii="Cambria" w:hAnsi="Cambria"/>
          <w:sz w:val="28"/>
          <w:szCs w:val="28"/>
        </w:rPr>
        <w:t>тел/факс: (84</w:t>
      </w:r>
      <w:r w:rsidR="0057489D">
        <w:rPr>
          <w:rFonts w:ascii="Cambria" w:hAnsi="Cambria"/>
          <w:sz w:val="28"/>
          <w:szCs w:val="28"/>
        </w:rPr>
        <w:t>3</w:t>
      </w:r>
      <w:r w:rsidRPr="003B3989">
        <w:rPr>
          <w:rFonts w:ascii="Cambria" w:hAnsi="Cambria"/>
          <w:sz w:val="28"/>
          <w:szCs w:val="28"/>
        </w:rPr>
        <w:t xml:space="preserve">) </w:t>
      </w:r>
      <w:r w:rsidR="0057489D">
        <w:rPr>
          <w:rFonts w:ascii="Cambria" w:hAnsi="Cambria"/>
          <w:sz w:val="28"/>
          <w:szCs w:val="28"/>
        </w:rPr>
        <w:t>557-48-49</w:t>
      </w:r>
    </w:p>
    <w:p w:rsidR="0006678D" w:rsidRPr="003B3989" w:rsidRDefault="0006678D" w:rsidP="003B3989">
      <w:pPr>
        <w:pStyle w:val="HTML"/>
        <w:jc w:val="center"/>
        <w:rPr>
          <w:rFonts w:ascii="Cambria" w:hAnsi="Cambria"/>
          <w:sz w:val="28"/>
          <w:szCs w:val="28"/>
        </w:rPr>
      </w:pPr>
    </w:p>
    <w:p w:rsidR="0006678D" w:rsidRPr="003B3989" w:rsidRDefault="0006678D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3B3989">
        <w:rPr>
          <w:rFonts w:ascii="Cambria" w:hAnsi="Cambria"/>
          <w:b/>
          <w:sz w:val="28"/>
          <w:szCs w:val="28"/>
        </w:rPr>
        <w:t>Расчетный счет</w:t>
      </w:r>
      <w:r w:rsidRPr="003B3989">
        <w:rPr>
          <w:rFonts w:ascii="Cambria" w:hAnsi="Cambria"/>
          <w:sz w:val="28"/>
          <w:szCs w:val="28"/>
        </w:rPr>
        <w:t xml:space="preserve">: </w:t>
      </w:r>
      <w:r w:rsidR="0057489D" w:rsidRPr="0057489D">
        <w:rPr>
          <w:rFonts w:ascii="Cambria" w:hAnsi="Cambria"/>
          <w:sz w:val="28"/>
          <w:szCs w:val="28"/>
        </w:rPr>
        <w:t>40702810000070022201</w:t>
      </w:r>
    </w:p>
    <w:p w:rsidR="0006678D" w:rsidRPr="003B3989" w:rsidRDefault="0057489D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57489D">
        <w:rPr>
          <w:rFonts w:ascii="Cambria" w:hAnsi="Cambria"/>
          <w:sz w:val="28"/>
          <w:szCs w:val="28"/>
        </w:rPr>
        <w:t>в АКБ «Энергобанк» (АО) г.</w:t>
      </w:r>
      <w:r w:rsidR="00FA4EC7">
        <w:rPr>
          <w:rFonts w:ascii="Cambria" w:hAnsi="Cambria"/>
          <w:sz w:val="28"/>
          <w:szCs w:val="28"/>
        </w:rPr>
        <w:t xml:space="preserve"> </w:t>
      </w:r>
      <w:r w:rsidRPr="0057489D">
        <w:rPr>
          <w:rFonts w:ascii="Cambria" w:hAnsi="Cambria"/>
          <w:sz w:val="28"/>
          <w:szCs w:val="28"/>
        </w:rPr>
        <w:t>Казань</w:t>
      </w:r>
    </w:p>
    <w:p w:rsidR="0006678D" w:rsidRPr="003B3989" w:rsidRDefault="0006678D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3B3989">
        <w:rPr>
          <w:rFonts w:ascii="Cambria" w:hAnsi="Cambria"/>
          <w:sz w:val="28"/>
          <w:szCs w:val="28"/>
        </w:rPr>
        <w:t xml:space="preserve">к\с </w:t>
      </w:r>
      <w:r w:rsidR="0057489D" w:rsidRPr="0057489D">
        <w:rPr>
          <w:rFonts w:ascii="Cambria" w:hAnsi="Cambria"/>
          <w:sz w:val="28"/>
          <w:szCs w:val="28"/>
        </w:rPr>
        <w:t>30101810300000000770</w:t>
      </w:r>
    </w:p>
    <w:p w:rsidR="0006678D" w:rsidRPr="003B3989" w:rsidRDefault="0006678D" w:rsidP="003B3989">
      <w:pPr>
        <w:pStyle w:val="HTML"/>
        <w:jc w:val="center"/>
        <w:rPr>
          <w:rFonts w:ascii="Cambria" w:hAnsi="Cambria"/>
          <w:sz w:val="28"/>
          <w:szCs w:val="28"/>
        </w:rPr>
      </w:pPr>
      <w:r w:rsidRPr="003B3989">
        <w:rPr>
          <w:rFonts w:ascii="Cambria" w:hAnsi="Cambria"/>
          <w:sz w:val="28"/>
          <w:szCs w:val="28"/>
        </w:rPr>
        <w:t xml:space="preserve">БИК </w:t>
      </w:r>
      <w:r w:rsidR="0057489D" w:rsidRPr="0057489D">
        <w:rPr>
          <w:rFonts w:ascii="Cambria" w:hAnsi="Cambria"/>
          <w:sz w:val="28"/>
          <w:szCs w:val="28"/>
        </w:rPr>
        <w:t>049205770</w:t>
      </w:r>
    </w:p>
    <w:p w:rsidR="00FE7A50" w:rsidRPr="003B3989" w:rsidRDefault="00FE7A50" w:rsidP="003B3989">
      <w:pPr>
        <w:ind w:firstLine="180"/>
        <w:jc w:val="center"/>
        <w:rPr>
          <w:rFonts w:ascii="Cambria" w:hAnsi="Cambria" w:cs="Courier New"/>
          <w:sz w:val="28"/>
          <w:szCs w:val="28"/>
        </w:rPr>
      </w:pPr>
    </w:p>
    <w:p w:rsidR="00FE7A50" w:rsidRDefault="00FE7A50" w:rsidP="003B3989">
      <w:pPr>
        <w:jc w:val="center"/>
        <w:rPr>
          <w:rFonts w:ascii="Cambria" w:hAnsi="Cambria" w:cs="Courier New"/>
          <w:sz w:val="28"/>
          <w:szCs w:val="28"/>
        </w:rPr>
      </w:pPr>
      <w:r w:rsidRPr="003B3989">
        <w:rPr>
          <w:rFonts w:ascii="Cambria" w:hAnsi="Cambria" w:cs="Courier New"/>
          <w:b/>
          <w:sz w:val="28"/>
          <w:szCs w:val="28"/>
        </w:rPr>
        <w:t>ОГРН</w:t>
      </w:r>
      <w:r w:rsidRPr="003B3989">
        <w:rPr>
          <w:rFonts w:ascii="Cambria" w:hAnsi="Cambria" w:cs="Courier New"/>
          <w:sz w:val="28"/>
          <w:szCs w:val="28"/>
        </w:rPr>
        <w:t xml:space="preserve"> </w:t>
      </w:r>
      <w:r w:rsidR="0057489D">
        <w:rPr>
          <w:rFonts w:ascii="Cambria" w:hAnsi="Cambria" w:cs="Courier New"/>
          <w:sz w:val="28"/>
          <w:szCs w:val="28"/>
        </w:rPr>
        <w:t>1021603634821</w:t>
      </w:r>
    </w:p>
    <w:p w:rsidR="0057489D" w:rsidRDefault="0057489D" w:rsidP="003B3989">
      <w:pPr>
        <w:jc w:val="center"/>
        <w:rPr>
          <w:rFonts w:ascii="Cambria" w:hAnsi="Cambria" w:cs="Courier New"/>
          <w:sz w:val="28"/>
          <w:szCs w:val="28"/>
        </w:rPr>
      </w:pPr>
      <w:r w:rsidRPr="0057489D">
        <w:rPr>
          <w:rFonts w:ascii="Cambria" w:hAnsi="Cambria" w:cs="Courier New"/>
          <w:sz w:val="28"/>
          <w:szCs w:val="28"/>
        </w:rPr>
        <w:t>зарегистрирован 26.10.1999 г. Казанским филиалом №1 Государственной регистрационной палаты при Министерстве Юстиции Республики Татарстан</w:t>
      </w:r>
    </w:p>
    <w:p w:rsidR="003B3989" w:rsidRDefault="003B3989" w:rsidP="003B3989">
      <w:pPr>
        <w:jc w:val="center"/>
        <w:rPr>
          <w:rFonts w:ascii="Cambria" w:hAnsi="Cambria" w:cs="Courier New"/>
          <w:sz w:val="28"/>
          <w:szCs w:val="28"/>
        </w:rPr>
      </w:pPr>
    </w:p>
    <w:p w:rsidR="003B3989" w:rsidRDefault="003B3989" w:rsidP="003B3989">
      <w:pPr>
        <w:jc w:val="center"/>
        <w:rPr>
          <w:rFonts w:ascii="Cambria" w:hAnsi="Cambria" w:cs="Courier New"/>
          <w:sz w:val="28"/>
          <w:szCs w:val="28"/>
        </w:rPr>
      </w:pPr>
      <w:r w:rsidRPr="003B3989">
        <w:rPr>
          <w:rFonts w:ascii="Cambria" w:hAnsi="Cambria" w:cs="Courier New"/>
          <w:b/>
          <w:sz w:val="28"/>
          <w:szCs w:val="28"/>
        </w:rPr>
        <w:t>ОКПО</w:t>
      </w:r>
      <w:r>
        <w:rPr>
          <w:rFonts w:ascii="Cambria" w:hAnsi="Cambria" w:cs="Courier New"/>
          <w:sz w:val="28"/>
          <w:szCs w:val="28"/>
        </w:rPr>
        <w:t xml:space="preserve">: </w:t>
      </w:r>
      <w:r w:rsidR="0057489D">
        <w:rPr>
          <w:rFonts w:ascii="Cambria" w:hAnsi="Cambria" w:cs="Courier New"/>
          <w:sz w:val="28"/>
          <w:szCs w:val="28"/>
        </w:rPr>
        <w:t>12979615</w:t>
      </w:r>
    </w:p>
    <w:p w:rsidR="003B3989" w:rsidRPr="003B3989" w:rsidRDefault="003B3989" w:rsidP="003B3989">
      <w:pPr>
        <w:jc w:val="center"/>
        <w:rPr>
          <w:rFonts w:ascii="Cambria" w:hAnsi="Cambria" w:cs="Courier New"/>
          <w:sz w:val="28"/>
          <w:szCs w:val="28"/>
        </w:rPr>
      </w:pPr>
    </w:p>
    <w:p w:rsidR="00FE7A50" w:rsidRPr="003B3989" w:rsidRDefault="00FE7A50" w:rsidP="0057489D">
      <w:pPr>
        <w:ind w:firstLine="180"/>
        <w:rPr>
          <w:rFonts w:ascii="Cambria" w:hAnsi="Cambria" w:cs="Courier New"/>
          <w:sz w:val="28"/>
          <w:szCs w:val="28"/>
        </w:rPr>
      </w:pPr>
    </w:p>
    <w:p w:rsidR="00617E7E" w:rsidRDefault="0057489D" w:rsidP="003B3989">
      <w:pPr>
        <w:jc w:val="center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Д</w:t>
      </w:r>
      <w:r w:rsidR="00617E7E">
        <w:rPr>
          <w:rFonts w:ascii="Cambria" w:hAnsi="Cambria" w:cs="Courier New"/>
          <w:b/>
          <w:sz w:val="28"/>
          <w:szCs w:val="28"/>
        </w:rPr>
        <w:t>иректор</w:t>
      </w:r>
      <w:r w:rsidR="00FE7A50" w:rsidRPr="003B3989">
        <w:rPr>
          <w:rFonts w:ascii="Cambria" w:hAnsi="Cambria" w:cs="Courier New"/>
          <w:sz w:val="28"/>
          <w:szCs w:val="28"/>
        </w:rPr>
        <w:t xml:space="preserve"> </w:t>
      </w:r>
    </w:p>
    <w:p w:rsidR="00FE7A50" w:rsidRPr="0057489D" w:rsidRDefault="0057489D" w:rsidP="003B3989">
      <w:pPr>
        <w:jc w:val="center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Усов Андрей Юрьевич</w:t>
      </w:r>
      <w:r w:rsidR="00FE7A50" w:rsidRPr="003B3989">
        <w:rPr>
          <w:rFonts w:ascii="Cambria" w:hAnsi="Cambria" w:cs="Courier New"/>
          <w:sz w:val="28"/>
          <w:szCs w:val="28"/>
        </w:rPr>
        <w:t>, действующий на основании Устава.</w:t>
      </w:r>
    </w:p>
    <w:p w:rsidR="004D2537" w:rsidRPr="0057489D" w:rsidRDefault="004D2537" w:rsidP="003B3989">
      <w:pPr>
        <w:jc w:val="center"/>
        <w:rPr>
          <w:rFonts w:ascii="Cambria" w:hAnsi="Cambria" w:cs="Courier New"/>
          <w:sz w:val="28"/>
          <w:szCs w:val="28"/>
        </w:rPr>
      </w:pPr>
    </w:p>
    <w:p w:rsidR="004D2537" w:rsidRPr="0057489D" w:rsidRDefault="004D2537" w:rsidP="003B3989">
      <w:pPr>
        <w:jc w:val="center"/>
        <w:rPr>
          <w:rFonts w:ascii="Cambria" w:hAnsi="Cambria" w:cs="Courier New"/>
          <w:sz w:val="28"/>
          <w:szCs w:val="28"/>
        </w:rPr>
      </w:pPr>
    </w:p>
    <w:p w:rsidR="00677287" w:rsidRDefault="00677287" w:rsidP="00364FB6">
      <w:pPr>
        <w:pStyle w:val="a3"/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</w:p>
    <w:sectPr w:rsidR="00677287" w:rsidSect="00F94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14" w:rsidRDefault="00904914" w:rsidP="0057489D">
      <w:r>
        <w:separator/>
      </w:r>
    </w:p>
  </w:endnote>
  <w:endnote w:type="continuationSeparator" w:id="0">
    <w:p w:rsidR="00904914" w:rsidRDefault="00904914" w:rsidP="0057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2" w:rsidRDefault="007C78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2" w:rsidRDefault="007C78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2" w:rsidRDefault="007C78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14" w:rsidRDefault="00904914" w:rsidP="0057489D">
      <w:r>
        <w:separator/>
      </w:r>
    </w:p>
  </w:footnote>
  <w:footnote w:type="continuationSeparator" w:id="0">
    <w:p w:rsidR="00904914" w:rsidRDefault="00904914" w:rsidP="0057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2" w:rsidRDefault="007C78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11" w:type="dxa"/>
      <w:tblInd w:w="-9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66"/>
      <w:gridCol w:w="5245"/>
    </w:tblGrid>
    <w:tr w:rsidR="0057489D" w:rsidRPr="0057489D" w:rsidTr="004B2A01">
      <w:trPr>
        <w:trHeight w:val="1739"/>
      </w:trPr>
      <w:tc>
        <w:tcPr>
          <w:tcW w:w="606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489D" w:rsidRPr="0057489D" w:rsidRDefault="0057489D" w:rsidP="004B2A01">
          <w:pPr>
            <w:spacing w:line="276" w:lineRule="auto"/>
            <w:ind w:left="855" w:right="28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7489D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drawing>
              <wp:inline distT="0" distB="0" distL="0" distR="0" wp14:anchorId="17C6BC84" wp14:editId="3E3ABF69">
                <wp:extent cx="2883317" cy="100901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Паритет лого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560" cy="104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489D" w:rsidRPr="0057489D" w:rsidRDefault="0057489D" w:rsidP="0057489D">
          <w:pPr>
            <w:jc w:val="center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r w:rsidRPr="0057489D">
            <w:rPr>
              <w:rFonts w:asciiTheme="minorHAnsi" w:eastAsiaTheme="minorEastAsia" w:hAnsiTheme="minorHAnsi" w:cstheme="minorBidi"/>
              <w:b/>
              <w:sz w:val="22"/>
              <w:szCs w:val="22"/>
            </w:rPr>
            <w:t>ООО «Предприятие «Паритет»</w:t>
          </w:r>
        </w:p>
        <w:p w:rsidR="0057489D" w:rsidRPr="0057489D" w:rsidRDefault="0057489D" w:rsidP="0057489D">
          <w:pPr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420</w:t>
          </w:r>
          <w:r w:rsidR="00C13C6E">
            <w:rPr>
              <w:rFonts w:asciiTheme="minorHAnsi" w:eastAsiaTheme="minorEastAsia" w:hAnsiTheme="minorHAnsi" w:cstheme="minorBidi"/>
              <w:sz w:val="22"/>
              <w:szCs w:val="22"/>
            </w:rPr>
            <w:t>095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г. Казань ул.</w:t>
          </w:r>
          <w:r w:rsidR="00AB6408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r w:rsidR="00AC6BA4">
            <w:rPr>
              <w:rFonts w:asciiTheme="minorHAnsi" w:eastAsiaTheme="minorEastAsia" w:hAnsiTheme="minorHAnsi" w:cstheme="minorBidi"/>
              <w:sz w:val="22"/>
              <w:szCs w:val="22"/>
            </w:rPr>
            <w:t>Восстания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, д </w:t>
          </w:r>
          <w:r w:rsidR="00AC6BA4">
            <w:rPr>
              <w:rFonts w:asciiTheme="minorHAnsi" w:eastAsiaTheme="minorEastAsia" w:hAnsiTheme="minorHAnsi" w:cstheme="minorBidi"/>
              <w:sz w:val="22"/>
              <w:szCs w:val="22"/>
            </w:rPr>
            <w:t>104 поме</w:t>
          </w:r>
          <w:r w:rsidR="00613D2C">
            <w:rPr>
              <w:rFonts w:asciiTheme="minorHAnsi" w:eastAsiaTheme="minorEastAsia" w:hAnsiTheme="minorHAnsi" w:cstheme="minorBidi"/>
              <w:sz w:val="22"/>
              <w:szCs w:val="22"/>
            </w:rPr>
            <w:t>щ</w:t>
          </w:r>
          <w:r w:rsidR="00AC6BA4">
            <w:rPr>
              <w:rFonts w:asciiTheme="minorHAnsi" w:eastAsiaTheme="minorEastAsia" w:hAnsiTheme="minorHAnsi" w:cstheme="minorBidi"/>
              <w:sz w:val="22"/>
              <w:szCs w:val="22"/>
            </w:rPr>
            <w:t>ение 304</w:t>
          </w:r>
        </w:p>
        <w:p w:rsidR="0057489D" w:rsidRPr="0057489D" w:rsidRDefault="0057489D" w:rsidP="0057489D">
          <w:pPr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И</w:t>
          </w:r>
          <w:r w:rsidR="0038332D">
            <w:rPr>
              <w:rFonts w:asciiTheme="minorHAnsi" w:eastAsiaTheme="minorEastAsia" w:hAnsiTheme="minorHAnsi" w:cstheme="minorBidi"/>
              <w:sz w:val="22"/>
              <w:szCs w:val="22"/>
            </w:rPr>
            <w:t>НН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1660009925; К</w:t>
          </w:r>
          <w:r w:rsidR="0038332D">
            <w:rPr>
              <w:rFonts w:asciiTheme="minorHAnsi" w:eastAsiaTheme="minorEastAsia" w:hAnsiTheme="minorHAnsi" w:cstheme="minorBidi"/>
              <w:sz w:val="22"/>
              <w:szCs w:val="22"/>
            </w:rPr>
            <w:t>ПП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165</w:t>
          </w:r>
          <w:r w:rsidR="00AC6BA4">
            <w:rPr>
              <w:rFonts w:asciiTheme="minorHAnsi" w:eastAsiaTheme="minorEastAsia" w:hAnsiTheme="minorHAnsi" w:cstheme="minorBidi"/>
              <w:sz w:val="22"/>
              <w:szCs w:val="22"/>
            </w:rPr>
            <w:t>8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01001; Б</w:t>
          </w:r>
          <w:r w:rsidR="0038332D">
            <w:rPr>
              <w:rFonts w:asciiTheme="minorHAnsi" w:eastAsiaTheme="minorEastAsia" w:hAnsiTheme="minorHAnsi" w:cstheme="minorBidi"/>
              <w:sz w:val="22"/>
              <w:szCs w:val="22"/>
            </w:rPr>
            <w:t>ИК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049205770</w:t>
          </w:r>
        </w:p>
        <w:p w:rsidR="0057489D" w:rsidRPr="0057489D" w:rsidRDefault="0057489D" w:rsidP="0057489D">
          <w:pPr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Р/с 40702810000070022201 в АКБ «Энергобанк» (</w:t>
          </w:r>
          <w:bookmarkStart w:id="0" w:name="_GoBack"/>
          <w:bookmarkEnd w:id="0"/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АО) г.</w:t>
          </w:r>
          <w:r w:rsidR="00AB6408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Казань, к/с 30101810300000000770</w:t>
          </w:r>
        </w:p>
        <w:p w:rsidR="0057489D" w:rsidRPr="0057489D" w:rsidRDefault="0057489D" w:rsidP="0057489D">
          <w:pPr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7489D">
            <w:rPr>
              <w:rFonts w:asciiTheme="minorHAnsi" w:eastAsiaTheme="minorEastAsia" w:hAnsiTheme="minorHAnsi" w:cstheme="minorBidi"/>
              <w:sz w:val="22"/>
              <w:szCs w:val="22"/>
            </w:rPr>
            <w:t>т. (843)557-48-49;</w:t>
          </w:r>
        </w:p>
      </w:tc>
    </w:tr>
  </w:tbl>
  <w:p w:rsidR="0057489D" w:rsidRDefault="005748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2" w:rsidRDefault="007C78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95E"/>
    <w:multiLevelType w:val="hybridMultilevel"/>
    <w:tmpl w:val="56AED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36800"/>
    <w:multiLevelType w:val="multilevel"/>
    <w:tmpl w:val="D0D033C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sz w:val="22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  <w:sz w:val="22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z w:val="22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hint="default"/>
        <w:sz w:val="22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38A83E18"/>
    <w:multiLevelType w:val="hybridMultilevel"/>
    <w:tmpl w:val="011AA160"/>
    <w:lvl w:ilvl="0" w:tplc="35C639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C153956"/>
    <w:multiLevelType w:val="hybridMultilevel"/>
    <w:tmpl w:val="E7E84AA4"/>
    <w:lvl w:ilvl="0" w:tplc="3F82B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C5A2F53"/>
    <w:multiLevelType w:val="hybridMultilevel"/>
    <w:tmpl w:val="65248E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68FC5EBB"/>
    <w:multiLevelType w:val="hybridMultilevel"/>
    <w:tmpl w:val="8764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790005"/>
    <w:multiLevelType w:val="hybridMultilevel"/>
    <w:tmpl w:val="E6D4D898"/>
    <w:lvl w:ilvl="0" w:tplc="B55A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6383"/>
    <w:multiLevelType w:val="hybridMultilevel"/>
    <w:tmpl w:val="A6D4C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E8"/>
    <w:rsid w:val="000061C6"/>
    <w:rsid w:val="000136AC"/>
    <w:rsid w:val="00025B6A"/>
    <w:rsid w:val="00033B2A"/>
    <w:rsid w:val="0006678D"/>
    <w:rsid w:val="000C4881"/>
    <w:rsid w:val="000E0ACC"/>
    <w:rsid w:val="00101A88"/>
    <w:rsid w:val="001226A4"/>
    <w:rsid w:val="00137AF1"/>
    <w:rsid w:val="00152A1F"/>
    <w:rsid w:val="00184D18"/>
    <w:rsid w:val="001C1B98"/>
    <w:rsid w:val="00234BF5"/>
    <w:rsid w:val="002405E0"/>
    <w:rsid w:val="00290567"/>
    <w:rsid w:val="002D1E46"/>
    <w:rsid w:val="0036007C"/>
    <w:rsid w:val="00364FB6"/>
    <w:rsid w:val="0038332D"/>
    <w:rsid w:val="00395DE3"/>
    <w:rsid w:val="003A374A"/>
    <w:rsid w:val="003B3989"/>
    <w:rsid w:val="0046401F"/>
    <w:rsid w:val="004B2A01"/>
    <w:rsid w:val="004D2537"/>
    <w:rsid w:val="004F0615"/>
    <w:rsid w:val="00551278"/>
    <w:rsid w:val="0057489D"/>
    <w:rsid w:val="005D2A53"/>
    <w:rsid w:val="00613D2C"/>
    <w:rsid w:val="00617E7E"/>
    <w:rsid w:val="006236AE"/>
    <w:rsid w:val="00653D60"/>
    <w:rsid w:val="00670621"/>
    <w:rsid w:val="00677287"/>
    <w:rsid w:val="006C40BD"/>
    <w:rsid w:val="006E5749"/>
    <w:rsid w:val="007068A8"/>
    <w:rsid w:val="007829BA"/>
    <w:rsid w:val="00793DF6"/>
    <w:rsid w:val="007C78C2"/>
    <w:rsid w:val="007D0EE8"/>
    <w:rsid w:val="007F3CA8"/>
    <w:rsid w:val="007F5CF2"/>
    <w:rsid w:val="00887FC2"/>
    <w:rsid w:val="008B5273"/>
    <w:rsid w:val="008C27D1"/>
    <w:rsid w:val="00904914"/>
    <w:rsid w:val="00937E5B"/>
    <w:rsid w:val="00966828"/>
    <w:rsid w:val="00977668"/>
    <w:rsid w:val="00983CFB"/>
    <w:rsid w:val="0099502B"/>
    <w:rsid w:val="00A6766D"/>
    <w:rsid w:val="00AB153A"/>
    <w:rsid w:val="00AB6408"/>
    <w:rsid w:val="00AC6BA4"/>
    <w:rsid w:val="00B14486"/>
    <w:rsid w:val="00B1542A"/>
    <w:rsid w:val="00BA3205"/>
    <w:rsid w:val="00BC7BBD"/>
    <w:rsid w:val="00C13C6E"/>
    <w:rsid w:val="00C7037B"/>
    <w:rsid w:val="00CA0E5B"/>
    <w:rsid w:val="00CA7467"/>
    <w:rsid w:val="00D76B48"/>
    <w:rsid w:val="00D80A78"/>
    <w:rsid w:val="00D914CC"/>
    <w:rsid w:val="00D97454"/>
    <w:rsid w:val="00DE6D26"/>
    <w:rsid w:val="00E66BAD"/>
    <w:rsid w:val="00EA301F"/>
    <w:rsid w:val="00EC055A"/>
    <w:rsid w:val="00EF2F15"/>
    <w:rsid w:val="00F42980"/>
    <w:rsid w:val="00F50C3B"/>
    <w:rsid w:val="00F9481F"/>
    <w:rsid w:val="00FA0845"/>
    <w:rsid w:val="00FA4EC7"/>
    <w:rsid w:val="00FB53F5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F876090"/>
  <w15:docId w15:val="{5B1C08CB-2BCA-4701-9DCD-815DF85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D0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226A4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Mangal"/>
      <w:color w:val="00000A"/>
      <w:szCs w:val="24"/>
      <w:lang w:eastAsia="zh-CN" w:bidi="hi-IN"/>
    </w:rPr>
  </w:style>
  <w:style w:type="character" w:styleId="a4">
    <w:name w:val="Emphasis"/>
    <w:basedOn w:val="a0"/>
    <w:qFormat/>
    <w:rsid w:val="00D76B48"/>
    <w:rPr>
      <w:i/>
      <w:iCs/>
    </w:rPr>
  </w:style>
  <w:style w:type="paragraph" w:customStyle="1" w:styleId="1">
    <w:name w:val="Без интервала1"/>
    <w:rsid w:val="00EF2F1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E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7A50"/>
    <w:rPr>
      <w:rFonts w:ascii="Courier New" w:hAnsi="Courier New" w:cs="Courier New"/>
    </w:rPr>
  </w:style>
  <w:style w:type="paragraph" w:styleId="a5">
    <w:name w:val="Normal (Web)"/>
    <w:basedOn w:val="a"/>
    <w:rsid w:val="00FE7A50"/>
    <w:pPr>
      <w:spacing w:before="100" w:beforeAutospacing="1" w:after="100" w:afterAutospacing="1"/>
    </w:pPr>
  </w:style>
  <w:style w:type="character" w:styleId="a6">
    <w:name w:val="Hyperlink"/>
    <w:basedOn w:val="a0"/>
    <w:rsid w:val="004D2537"/>
    <w:rPr>
      <w:color w:val="0000FF"/>
      <w:u w:val="single"/>
    </w:rPr>
  </w:style>
  <w:style w:type="paragraph" w:styleId="a7">
    <w:name w:val="header"/>
    <w:basedOn w:val="a"/>
    <w:link w:val="a8"/>
    <w:unhideWhenUsed/>
    <w:rsid w:val="005748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489D"/>
    <w:rPr>
      <w:sz w:val="24"/>
      <w:szCs w:val="24"/>
    </w:rPr>
  </w:style>
  <w:style w:type="paragraph" w:styleId="a9">
    <w:name w:val="footer"/>
    <w:basedOn w:val="a"/>
    <w:link w:val="aa"/>
    <w:unhideWhenUsed/>
    <w:rsid w:val="00574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4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http://www.rsk-energo.ru/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mailto:info@rsk-energo.ru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13</cp:revision>
  <cp:lastPrinted>2015-10-08T10:52:00Z</cp:lastPrinted>
  <dcterms:created xsi:type="dcterms:W3CDTF">2017-11-20T09:47:00Z</dcterms:created>
  <dcterms:modified xsi:type="dcterms:W3CDTF">2019-10-15T12:34:00Z</dcterms:modified>
</cp:coreProperties>
</file>